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BB7" w:rsidRPr="00A35D89" w:rsidRDefault="00104BB7" w:rsidP="00104BB7">
      <w:pPr>
        <w:spacing w:after="0" w:line="240" w:lineRule="auto"/>
        <w:jc w:val="center"/>
        <w:rPr>
          <w:b/>
        </w:rPr>
      </w:pPr>
    </w:p>
    <w:p w:rsidR="00C86AD2" w:rsidRDefault="00104BB7" w:rsidP="00104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86AD2">
        <w:rPr>
          <w:rFonts w:ascii="Times New Roman" w:hAnsi="Times New Roman" w:cs="Times New Roman"/>
          <w:b/>
          <w:sz w:val="28"/>
          <w:szCs w:val="28"/>
        </w:rPr>
        <w:t xml:space="preserve">Форма 3. </w:t>
      </w:r>
      <w:r w:rsidRPr="00C86AD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hyperlink r:id="rId4" w:history="1">
        <w:r w:rsidRPr="00C86AD2">
          <w:rPr>
            <w:rStyle w:val="a3"/>
            <w:rFonts w:ascii="Times New Roman" w:hAnsi="Times New Roman" w:cs="Times New Roman"/>
            <w:b/>
            <w:sz w:val="28"/>
            <w:szCs w:val="28"/>
          </w:rPr>
          <w:t>Отчет</w:t>
        </w:r>
      </w:hyperlink>
      <w:r w:rsidRPr="00C86AD2">
        <w:rPr>
          <w:rFonts w:ascii="Times New Roman" w:hAnsi="Times New Roman" w:cs="Times New Roman"/>
          <w:b/>
          <w:sz w:val="28"/>
          <w:szCs w:val="28"/>
        </w:rPr>
        <w:t xml:space="preserve"> о финансовой оценке применения мер муниципального регулирования</w:t>
      </w:r>
      <w:r w:rsidRPr="00C86A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04BB7" w:rsidRPr="00C86AD2" w:rsidRDefault="00104BB7" w:rsidP="00104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86AD2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 w:rsidR="00F00CD3">
        <w:rPr>
          <w:rFonts w:ascii="Times New Roman" w:hAnsi="Times New Roman" w:cs="Times New Roman"/>
          <w:b/>
          <w:sz w:val="28"/>
          <w:szCs w:val="28"/>
        </w:rPr>
        <w:t>01.01.2017</w:t>
      </w:r>
      <w:r w:rsidRPr="00C86AD2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04BB7" w:rsidRPr="00C86AD2" w:rsidRDefault="00104BB7" w:rsidP="00104B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104BB7" w:rsidRPr="00C86AD2" w:rsidTr="00A2409A">
        <w:tc>
          <w:tcPr>
            <w:tcW w:w="3686" w:type="dxa"/>
            <w:hideMark/>
          </w:tcPr>
          <w:p w:rsidR="00104BB7" w:rsidRPr="00C86AD2" w:rsidRDefault="00104BB7" w:rsidP="00A2409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104BB7" w:rsidRPr="00C86AD2" w:rsidRDefault="00104BB7" w:rsidP="00A2409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6AD2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поддержка населения</w:t>
            </w:r>
          </w:p>
        </w:tc>
      </w:tr>
    </w:tbl>
    <w:p w:rsidR="00104BB7" w:rsidRPr="00C86AD2" w:rsidRDefault="00104BB7" w:rsidP="00104B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894"/>
        <w:gridCol w:w="899"/>
        <w:gridCol w:w="1964"/>
        <w:gridCol w:w="2410"/>
        <w:gridCol w:w="1701"/>
        <w:gridCol w:w="1842"/>
        <w:gridCol w:w="2694"/>
        <w:gridCol w:w="2212"/>
      </w:tblGrid>
      <w:tr w:rsidR="00104BB7" w:rsidRPr="00C86AD2" w:rsidTr="00C86AD2">
        <w:trPr>
          <w:trHeight w:val="20"/>
        </w:trPr>
        <w:tc>
          <w:tcPr>
            <w:tcW w:w="179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Код аналитической программной классификации</w:t>
            </w:r>
          </w:p>
        </w:tc>
        <w:tc>
          <w:tcPr>
            <w:tcW w:w="196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241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Оценка на отчетный год,   тыс. руб.</w:t>
            </w:r>
          </w:p>
        </w:tc>
        <w:tc>
          <w:tcPr>
            <w:tcW w:w="184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Факт на конец отчетного периода, нарастающим итогом, тыс. руб.</w:t>
            </w:r>
          </w:p>
        </w:tc>
        <w:tc>
          <w:tcPr>
            <w:tcW w:w="269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Относительное отклонение  факта на конец отчетного периода от оценки на отчетный год, %</w:t>
            </w:r>
          </w:p>
        </w:tc>
        <w:tc>
          <w:tcPr>
            <w:tcW w:w="221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Комментарий</w:t>
            </w:r>
          </w:p>
        </w:tc>
      </w:tr>
      <w:tr w:rsidR="00104BB7" w:rsidRPr="00C86AD2" w:rsidTr="00C86AD2">
        <w:trPr>
          <w:trHeight w:val="2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8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96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6AD2" w:rsidRPr="00C86AD2" w:rsidTr="00C86AD2">
        <w:trPr>
          <w:trHeight w:val="615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86AD2" w:rsidRPr="00C86AD2" w:rsidRDefault="00C86AD2" w:rsidP="00A2409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3722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86AD2" w:rsidRPr="00C86AD2" w:rsidRDefault="00C86AD2" w:rsidP="00104BB7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 Меры муниципального регулирования, подлежащие финансовой оценке, в сфере реализации муниципальной программы не применяются</w:t>
            </w:r>
          </w:p>
          <w:p w:rsidR="00C86AD2" w:rsidRPr="00C86AD2" w:rsidRDefault="00C86AD2" w:rsidP="00A2409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104BB7" w:rsidRPr="00C86AD2" w:rsidRDefault="00104BB7" w:rsidP="00104BB7">
      <w:pPr>
        <w:rPr>
          <w:rFonts w:ascii="Times New Roman" w:hAnsi="Times New Roman" w:cs="Times New Roman"/>
          <w:b/>
          <w:sz w:val="24"/>
          <w:szCs w:val="24"/>
        </w:rPr>
      </w:pPr>
    </w:p>
    <w:p w:rsidR="00104BB7" w:rsidRPr="00A35D89" w:rsidRDefault="00104BB7" w:rsidP="00104BB7">
      <w:pPr>
        <w:rPr>
          <w:rFonts w:ascii="Times New Roman" w:eastAsia="Times New Roman" w:hAnsi="Times New Roman"/>
          <w:b/>
          <w:sz w:val="24"/>
          <w:szCs w:val="24"/>
        </w:rPr>
      </w:pPr>
    </w:p>
    <w:p w:rsidR="008A239F" w:rsidRDefault="008A239F"/>
    <w:sectPr w:rsidR="008A239F" w:rsidSect="00C86AD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defaultTabStop w:val="708"/>
  <w:characterSpacingControl w:val="doNotCompress"/>
  <w:compat>
    <w:useFELayout/>
  </w:compat>
  <w:rsids>
    <w:rsidRoot w:val="00104BB7"/>
    <w:rsid w:val="00104BB7"/>
    <w:rsid w:val="0032534B"/>
    <w:rsid w:val="00356A87"/>
    <w:rsid w:val="004E3BE5"/>
    <w:rsid w:val="006E3899"/>
    <w:rsid w:val="008A239F"/>
    <w:rsid w:val="00C86AD2"/>
    <w:rsid w:val="00F00CD3"/>
    <w:rsid w:val="00F02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3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04B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1C534AC1618B38338B7138DDEB14344F59B417381706259B468524054C32ECBB30FCA5546109B5D4A4FB36DK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</Words>
  <Characters>702</Characters>
  <Application>Microsoft Office Word</Application>
  <DocSecurity>0</DocSecurity>
  <Lines>5</Lines>
  <Paragraphs>1</Paragraphs>
  <ScaleCrop>false</ScaleCrop>
  <Company>Microsoft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opeka01</cp:lastModifiedBy>
  <cp:revision>6</cp:revision>
  <cp:lastPrinted>2016-02-24T09:17:00Z</cp:lastPrinted>
  <dcterms:created xsi:type="dcterms:W3CDTF">2015-04-19T14:36:00Z</dcterms:created>
  <dcterms:modified xsi:type="dcterms:W3CDTF">2017-02-07T05:30:00Z</dcterms:modified>
</cp:coreProperties>
</file>